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83" w:rsidRDefault="00507483" w:rsidP="00507483">
      <w:pPr>
        <w:autoSpaceDE w:val="0"/>
        <w:autoSpaceDN w:val="0"/>
        <w:adjustRightInd w:val="0"/>
        <w:spacing w:after="0"/>
        <w:jc w:val="center"/>
        <w:rPr>
          <w:rFonts w:cs="Calibri"/>
          <w:lang w:val="pt"/>
        </w:rPr>
      </w:pPr>
      <w:r>
        <w:rPr>
          <w:rFonts w:cs="Calibri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-494030</wp:posOffset>
            </wp:positionV>
            <wp:extent cx="2197100" cy="108966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483" w:rsidRDefault="00507483" w:rsidP="00507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07483" w:rsidRDefault="00507483" w:rsidP="0050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7483" w:rsidRDefault="00507483" w:rsidP="00507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07483" w:rsidRDefault="00507483" w:rsidP="00507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Endereço: “Sala” Rua Sacramento nº 334</w:t>
      </w:r>
    </w:p>
    <w:p w:rsidR="00507483" w:rsidRDefault="00507483" w:rsidP="00507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Centro - Planura/MG - CEP: 38220-000</w:t>
      </w:r>
    </w:p>
    <w:p w:rsidR="00507483" w:rsidRPr="00507483" w:rsidRDefault="00507483" w:rsidP="00507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507483">
        <w:rPr>
          <w:rFonts w:ascii="Times New Roman" w:hAnsi="Times New Roman"/>
          <w:sz w:val="20"/>
          <w:szCs w:val="20"/>
        </w:rPr>
        <w:t>Tel</w:t>
      </w:r>
      <w:proofErr w:type="spellEnd"/>
      <w:r w:rsidRPr="00507483">
        <w:rPr>
          <w:rFonts w:ascii="Times New Roman" w:hAnsi="Times New Roman"/>
          <w:sz w:val="20"/>
          <w:szCs w:val="20"/>
        </w:rPr>
        <w:t xml:space="preserve">: 3427-7022– </w:t>
      </w:r>
      <w:proofErr w:type="spellStart"/>
      <w:r w:rsidRPr="00507483">
        <w:rPr>
          <w:rFonts w:ascii="Times New Roman" w:hAnsi="Times New Roman"/>
          <w:sz w:val="20"/>
          <w:szCs w:val="20"/>
        </w:rPr>
        <w:t>Email</w:t>
      </w:r>
      <w:proofErr w:type="spellEnd"/>
      <w:r w:rsidRPr="00507483"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 w:rsidRPr="00507483">
          <w:rPr>
            <w:rFonts w:ascii="Times New Roman" w:hAnsi="Times New Roman"/>
            <w:color w:val="0000FF"/>
            <w:sz w:val="20"/>
            <w:szCs w:val="20"/>
            <w:u w:val="single"/>
          </w:rPr>
          <w:t>cmdca@planura.mg.gov.br</w:t>
        </w:r>
      </w:hyperlink>
    </w:p>
    <w:p w:rsidR="00507483" w:rsidRDefault="00507483" w:rsidP="00D31CE1">
      <w:pPr>
        <w:pStyle w:val="NormalWeb"/>
        <w:spacing w:before="0" w:after="0" w:line="360" w:lineRule="auto"/>
        <w:jc w:val="center"/>
        <w:rPr>
          <w:rFonts w:ascii="Calibri" w:hAnsi="Calibri"/>
          <w:b/>
          <w:bCs/>
          <w:color w:val="000000"/>
        </w:rPr>
      </w:pPr>
    </w:p>
    <w:p w:rsidR="00507483" w:rsidRDefault="00507483" w:rsidP="00D31CE1">
      <w:pPr>
        <w:pStyle w:val="NormalWeb"/>
        <w:spacing w:before="0" w:after="0" w:line="360" w:lineRule="auto"/>
        <w:jc w:val="center"/>
        <w:rPr>
          <w:rFonts w:ascii="Calibri" w:hAnsi="Calibri"/>
          <w:b/>
          <w:bCs/>
          <w:color w:val="000000"/>
        </w:rPr>
      </w:pPr>
    </w:p>
    <w:p w:rsidR="001C3CCA" w:rsidRDefault="001C3CCA" w:rsidP="00D31CE1">
      <w:pPr>
        <w:pStyle w:val="NormalWeb"/>
        <w:spacing w:before="0" w:after="0"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</w:rPr>
        <w:t>RESOLUÇÃO Nº 0</w:t>
      </w:r>
      <w:r w:rsidR="00C7496B">
        <w:rPr>
          <w:rFonts w:ascii="Calibri" w:hAnsi="Calibri"/>
          <w:b/>
          <w:bCs/>
          <w:color w:val="000000"/>
        </w:rPr>
        <w:t>6</w:t>
      </w:r>
      <w:r>
        <w:rPr>
          <w:rFonts w:ascii="Calibri" w:hAnsi="Calibri"/>
          <w:b/>
          <w:bCs/>
          <w:color w:val="000000"/>
        </w:rPr>
        <w:t xml:space="preserve">/2019 de </w:t>
      </w:r>
      <w:r w:rsidR="00C7496B">
        <w:rPr>
          <w:rFonts w:ascii="Calibri" w:hAnsi="Calibri"/>
          <w:b/>
          <w:bCs/>
          <w:color w:val="000000"/>
        </w:rPr>
        <w:t>10</w:t>
      </w:r>
      <w:r>
        <w:rPr>
          <w:rFonts w:ascii="Calibri" w:hAnsi="Calibri"/>
          <w:b/>
          <w:bCs/>
          <w:color w:val="000000"/>
        </w:rPr>
        <w:t xml:space="preserve"> de abril de 2019</w:t>
      </w:r>
    </w:p>
    <w:p w:rsidR="001C3CCA" w:rsidRDefault="001C3CCA" w:rsidP="001C3CCA">
      <w:pPr>
        <w:pStyle w:val="NormalWeb"/>
        <w:spacing w:before="0" w:after="0" w:line="240" w:lineRule="auto"/>
        <w:ind w:left="2552"/>
        <w:jc w:val="both"/>
      </w:pPr>
      <w:r>
        <w:rPr>
          <w:rFonts w:ascii="Calibri" w:hAnsi="Calibri"/>
          <w:i/>
          <w:iCs/>
          <w:color w:val="000000"/>
          <w:sz w:val="20"/>
          <w:szCs w:val="20"/>
        </w:rPr>
        <w:t xml:space="preserve">Dispõe sobre os recursos apresentados referentes ao resultado da 1ª etapa do processo de escolha do Conselho Tutelar do Município de </w:t>
      </w:r>
      <w:r w:rsidR="00C7496B">
        <w:rPr>
          <w:rFonts w:ascii="Calibri" w:hAnsi="Calibri"/>
          <w:i/>
          <w:iCs/>
          <w:color w:val="000000"/>
          <w:sz w:val="20"/>
          <w:szCs w:val="20"/>
        </w:rPr>
        <w:t>Planura</w:t>
      </w:r>
      <w:r>
        <w:rPr>
          <w:rFonts w:ascii="Calibri" w:hAnsi="Calibri"/>
          <w:i/>
          <w:iCs/>
          <w:color w:val="000000"/>
          <w:sz w:val="20"/>
          <w:szCs w:val="20"/>
        </w:rPr>
        <w:t>/MG para o quatriênio 2020-2023.</w:t>
      </w:r>
    </w:p>
    <w:p w:rsidR="001C3CCA" w:rsidRDefault="001C3CCA" w:rsidP="001C3CCA">
      <w:pPr>
        <w:pStyle w:val="Default"/>
        <w:rPr>
          <w:b/>
          <w:bCs/>
          <w:sz w:val="22"/>
          <w:szCs w:val="22"/>
        </w:rPr>
      </w:pPr>
    </w:p>
    <w:p w:rsidR="001C3CCA" w:rsidRDefault="001C3CCA" w:rsidP="001C3CCA">
      <w:pPr>
        <w:pStyle w:val="Default"/>
        <w:jc w:val="both"/>
      </w:pPr>
      <w:r>
        <w:rPr>
          <w:color w:val="00000A"/>
        </w:rPr>
        <w:t xml:space="preserve">O </w:t>
      </w:r>
      <w:r>
        <w:rPr>
          <w:b/>
          <w:bCs/>
          <w:color w:val="00000A"/>
        </w:rPr>
        <w:t xml:space="preserve">CMDCA -Conselho Municipal dos Direitos da Criança e do Adolescente de </w:t>
      </w:r>
      <w:r w:rsidR="00C7496B">
        <w:rPr>
          <w:b/>
          <w:bCs/>
          <w:color w:val="00000A"/>
        </w:rPr>
        <w:t>Planura</w:t>
      </w:r>
      <w:r>
        <w:rPr>
          <w:b/>
          <w:bCs/>
          <w:color w:val="00000A"/>
        </w:rPr>
        <w:t>/MG-</w:t>
      </w:r>
      <w:r>
        <w:rPr>
          <w:color w:val="00000A"/>
        </w:rPr>
        <w:t>, no uso de suas atribuições legais,</w:t>
      </w:r>
    </w:p>
    <w:p w:rsidR="001C3CCA" w:rsidRDefault="001C3CCA" w:rsidP="001C3CCA">
      <w:pPr>
        <w:pStyle w:val="Default"/>
        <w:jc w:val="both"/>
        <w:rPr>
          <w:color w:val="00000A"/>
        </w:rPr>
      </w:pPr>
    </w:p>
    <w:p w:rsidR="00DB7815" w:rsidRDefault="001C3CCA" w:rsidP="001C3CCA">
      <w:pPr>
        <w:pStyle w:val="Default"/>
        <w:jc w:val="both"/>
        <w:rPr>
          <w:color w:val="00000A"/>
        </w:rPr>
      </w:pPr>
      <w:r>
        <w:rPr>
          <w:color w:val="00000A"/>
        </w:rPr>
        <w:t>Considerando a Lei nº 8.069/90 – Estatuto da Criança e do Adolescente,</w:t>
      </w:r>
    </w:p>
    <w:p w:rsidR="00DB7815" w:rsidRDefault="00DB7815" w:rsidP="001C3CCA">
      <w:pPr>
        <w:pStyle w:val="Default"/>
        <w:jc w:val="both"/>
        <w:rPr>
          <w:color w:val="00000A"/>
        </w:rPr>
      </w:pPr>
    </w:p>
    <w:p w:rsidR="00DB7815" w:rsidRPr="00DB7815" w:rsidRDefault="00DB7815" w:rsidP="001C3CCA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Considerando a Lei </w:t>
      </w:r>
      <w:proofErr w:type="spellStart"/>
      <w:r>
        <w:rPr>
          <w:color w:val="00000A"/>
        </w:rPr>
        <w:t>nº</w:t>
      </w:r>
      <w:hyperlink r:id="rId8" w:history="1">
        <w:r>
          <w:rPr>
            <w:rStyle w:val="Hyperlink"/>
          </w:rPr>
          <w:t>Lei</w:t>
        </w:r>
        <w:proofErr w:type="spellEnd"/>
        <w:r>
          <w:rPr>
            <w:rStyle w:val="Hyperlink"/>
          </w:rPr>
          <w:t xml:space="preserve"> 13.824, de 2019</w:t>
        </w:r>
      </w:hyperlink>
      <w:r>
        <w:t>, que altera o Estatuto da Criança e do Adolescente (ECA).</w:t>
      </w:r>
    </w:p>
    <w:p w:rsidR="001C3CCA" w:rsidRDefault="001C3CCA" w:rsidP="001C3CCA">
      <w:pPr>
        <w:pStyle w:val="Default"/>
        <w:jc w:val="both"/>
        <w:rPr>
          <w:color w:val="00000A"/>
        </w:rPr>
      </w:pPr>
    </w:p>
    <w:p w:rsidR="00DB7815" w:rsidRPr="00DB7815" w:rsidRDefault="001C3CCA" w:rsidP="001C3CCA">
      <w:pPr>
        <w:pStyle w:val="Default"/>
        <w:jc w:val="both"/>
        <w:rPr>
          <w:color w:val="00000A"/>
        </w:rPr>
      </w:pPr>
      <w:r>
        <w:rPr>
          <w:color w:val="00000A"/>
        </w:rPr>
        <w:t>Considerando a Resolução nº 152/2012 e a Resolução nº 170/2014, ambas expedidas pelo Conselho Nacional dos Direitos da Criança e do Adolescente – CONANDA,</w:t>
      </w:r>
    </w:p>
    <w:p w:rsidR="001C3CCA" w:rsidRDefault="001C3CCA" w:rsidP="001C3CCA">
      <w:pPr>
        <w:pStyle w:val="Default"/>
        <w:jc w:val="both"/>
        <w:rPr>
          <w:color w:val="00000A"/>
        </w:rPr>
      </w:pPr>
    </w:p>
    <w:p w:rsidR="001C3CCA" w:rsidRDefault="001C3CCA" w:rsidP="001C3CCA">
      <w:pPr>
        <w:pStyle w:val="Default"/>
        <w:jc w:val="both"/>
      </w:pPr>
      <w:r>
        <w:rPr>
          <w:color w:val="00000A"/>
        </w:rPr>
        <w:t xml:space="preserve">Considerando a Lei Municipal nº </w:t>
      </w:r>
      <w:r w:rsidR="00507483" w:rsidRPr="00507483">
        <w:rPr>
          <w:color w:val="00000A"/>
        </w:rPr>
        <w:t>1.038 de setembro de 2014</w:t>
      </w:r>
    </w:p>
    <w:p w:rsidR="001C3CCA" w:rsidRDefault="001C3CCA" w:rsidP="001C3CCA">
      <w:pPr>
        <w:pStyle w:val="Default"/>
        <w:jc w:val="both"/>
      </w:pPr>
    </w:p>
    <w:p w:rsidR="001C3CCA" w:rsidRDefault="001C3CCA" w:rsidP="001C3CCA">
      <w:pPr>
        <w:pStyle w:val="Default"/>
        <w:jc w:val="both"/>
      </w:pPr>
      <w:r>
        <w:rPr>
          <w:b/>
          <w:bCs/>
          <w:color w:val="00000A"/>
        </w:rPr>
        <w:t>Art. 1º. PUBLICA</w:t>
      </w:r>
      <w:r>
        <w:t xml:space="preserve"> a relação dos candidatos que apresentaram recursos:</w:t>
      </w:r>
    </w:p>
    <w:p w:rsidR="001C3CCA" w:rsidRDefault="001C3CCA" w:rsidP="001C3CCA">
      <w:pPr>
        <w:pStyle w:val="Default"/>
        <w:jc w:val="both"/>
      </w:pPr>
    </w:p>
    <w:p w:rsidR="00D31CE1" w:rsidRDefault="00507483" w:rsidP="00D31CE1">
      <w:pPr>
        <w:pStyle w:val="Default"/>
        <w:numPr>
          <w:ilvl w:val="0"/>
          <w:numId w:val="4"/>
        </w:numPr>
        <w:spacing w:line="276" w:lineRule="auto"/>
      </w:pPr>
      <w:r>
        <w:t xml:space="preserve"> </w:t>
      </w:r>
      <w:bookmarkStart w:id="0" w:name="_Hlk11412533"/>
      <w:r>
        <w:t>Claudia Aparecida Borges</w:t>
      </w:r>
      <w:bookmarkEnd w:id="0"/>
    </w:p>
    <w:p w:rsidR="00D31CE1" w:rsidRDefault="00F14C8F" w:rsidP="00D31CE1">
      <w:pPr>
        <w:pStyle w:val="Default"/>
        <w:numPr>
          <w:ilvl w:val="0"/>
          <w:numId w:val="4"/>
        </w:numPr>
        <w:spacing w:line="276" w:lineRule="auto"/>
        <w:jc w:val="both"/>
      </w:pPr>
      <w:proofErr w:type="spellStart"/>
      <w:r>
        <w:t>Josiene</w:t>
      </w:r>
      <w:proofErr w:type="spellEnd"/>
      <w:r>
        <w:t xml:space="preserve"> Mendes Cordeiro Peres</w:t>
      </w:r>
    </w:p>
    <w:p w:rsidR="001C3CCA" w:rsidRDefault="00F14C8F" w:rsidP="00D31CE1">
      <w:pPr>
        <w:pStyle w:val="Default"/>
        <w:numPr>
          <w:ilvl w:val="0"/>
          <w:numId w:val="4"/>
        </w:numPr>
        <w:spacing w:line="276" w:lineRule="auto"/>
        <w:jc w:val="both"/>
      </w:pPr>
      <w:r>
        <w:t xml:space="preserve">Karla Ariane </w:t>
      </w:r>
      <w:proofErr w:type="spellStart"/>
      <w:r>
        <w:t>Kesseli</w:t>
      </w:r>
      <w:proofErr w:type="spellEnd"/>
    </w:p>
    <w:p w:rsidR="00D31CE1" w:rsidRDefault="00F14C8F" w:rsidP="00D31CE1">
      <w:pPr>
        <w:pStyle w:val="Default"/>
        <w:numPr>
          <w:ilvl w:val="0"/>
          <w:numId w:val="4"/>
        </w:numPr>
        <w:spacing w:line="276" w:lineRule="auto"/>
        <w:jc w:val="both"/>
      </w:pPr>
      <w:r>
        <w:t>Rosa Maria Rodrigues Guimarães</w:t>
      </w:r>
    </w:p>
    <w:p w:rsidR="001C3CCA" w:rsidRDefault="00F14C8F" w:rsidP="00D31CE1">
      <w:pPr>
        <w:pStyle w:val="Default"/>
        <w:numPr>
          <w:ilvl w:val="0"/>
          <w:numId w:val="4"/>
        </w:numPr>
        <w:spacing w:line="276" w:lineRule="auto"/>
        <w:jc w:val="both"/>
      </w:pPr>
      <w:r>
        <w:t>Sandra Rodrigues da Cruz</w:t>
      </w:r>
    </w:p>
    <w:p w:rsidR="00D31CE1" w:rsidRDefault="00D31CE1" w:rsidP="001C3CCA">
      <w:pPr>
        <w:pStyle w:val="Default"/>
        <w:ind w:left="964"/>
        <w:jc w:val="both"/>
      </w:pPr>
    </w:p>
    <w:p w:rsidR="001C3CCA" w:rsidRDefault="001C3CCA" w:rsidP="001C3CCA">
      <w:pPr>
        <w:pStyle w:val="Default"/>
        <w:jc w:val="both"/>
      </w:pPr>
      <w:r>
        <w:rPr>
          <w:b/>
          <w:bCs/>
          <w:color w:val="00000A"/>
        </w:rPr>
        <w:t>Art. 2º. INFORMA</w:t>
      </w:r>
      <w:r>
        <w:t xml:space="preserve"> que todos os recursos foram indeferidos de acor</w:t>
      </w:r>
      <w:r w:rsidR="00091149">
        <w:t>do com o Edital (Resolução nº 02/2019</w:t>
      </w:r>
      <w:r>
        <w:t xml:space="preserve">), devendo os candidatos </w:t>
      </w:r>
      <w:proofErr w:type="gramStart"/>
      <w:r>
        <w:t>procurarem</w:t>
      </w:r>
      <w:proofErr w:type="gramEnd"/>
      <w:r>
        <w:t xml:space="preserve"> a sede do CMDCA</w:t>
      </w:r>
      <w:r w:rsidR="00091149">
        <w:t xml:space="preserve"> (Rua: Sacramento, nº334),</w:t>
      </w:r>
      <w:r>
        <w:t xml:space="preserve"> para verificarem o motivo do indeferimento.</w:t>
      </w:r>
      <w:r w:rsidR="00091149">
        <w:t xml:space="preserve"> A partir </w:t>
      </w:r>
      <w:r w:rsidR="00923B13">
        <w:t>do dia 18 de Junho de 2019.</w:t>
      </w:r>
    </w:p>
    <w:p w:rsidR="001C3CCA" w:rsidRDefault="001C3CCA" w:rsidP="001C3CCA">
      <w:pPr>
        <w:pStyle w:val="Default"/>
        <w:jc w:val="both"/>
      </w:pPr>
    </w:p>
    <w:p w:rsidR="001C3CCA" w:rsidRDefault="00507483" w:rsidP="00923B13">
      <w:pPr>
        <w:pStyle w:val="Default"/>
        <w:jc w:val="right"/>
      </w:pPr>
      <w:r>
        <w:t>Planura</w:t>
      </w:r>
      <w:r w:rsidR="001C3CCA">
        <w:t xml:space="preserve">, </w:t>
      </w:r>
      <w:r>
        <w:t>17</w:t>
      </w:r>
      <w:r w:rsidR="001C3CCA">
        <w:t xml:space="preserve"> de </w:t>
      </w:r>
      <w:r>
        <w:t>Junho</w:t>
      </w:r>
      <w:r w:rsidR="001C3CCA">
        <w:t xml:space="preserve"> de 2019.</w:t>
      </w:r>
      <w:bookmarkStart w:id="1" w:name="_GoBack"/>
      <w:bookmarkEnd w:id="1"/>
    </w:p>
    <w:p w:rsidR="001C3CCA" w:rsidRDefault="001C3CCA" w:rsidP="001C3CCA">
      <w:pPr>
        <w:pStyle w:val="Default"/>
        <w:jc w:val="center"/>
      </w:pPr>
      <w:bookmarkStart w:id="2" w:name="__UnoMark__61_1605321216"/>
      <w:bookmarkEnd w:id="2"/>
    </w:p>
    <w:p w:rsidR="00104596" w:rsidRPr="00094C09" w:rsidRDefault="00DD63C0" w:rsidP="00104596">
      <w:pPr>
        <w:spacing w:after="0"/>
        <w:jc w:val="center"/>
        <w:rPr>
          <w:rFonts w:ascii="Arial" w:hAnsi="Arial" w:cs="Arial"/>
          <w:b/>
        </w:rPr>
      </w:pPr>
      <w:bookmarkStart w:id="3" w:name="_Hlk11412858"/>
      <w:r w:rsidRPr="00094C09">
        <w:rPr>
          <w:rFonts w:ascii="Arial" w:hAnsi="Arial" w:cs="Arial"/>
          <w:b/>
        </w:rPr>
        <w:t>Comissão Organizadora do Processo de Escolha do Conselho Tutelar</w:t>
      </w:r>
    </w:p>
    <w:p w:rsidR="00DD63C0" w:rsidRDefault="00DD63C0" w:rsidP="00104596">
      <w:pPr>
        <w:spacing w:after="0"/>
        <w:jc w:val="center"/>
        <w:rPr>
          <w:rFonts w:ascii="Arial" w:hAnsi="Arial" w:cs="Arial"/>
          <w:b/>
        </w:rPr>
      </w:pPr>
      <w:r w:rsidRPr="00094C09">
        <w:rPr>
          <w:rFonts w:ascii="Arial" w:hAnsi="Arial" w:cs="Arial"/>
          <w:b/>
        </w:rPr>
        <w:t xml:space="preserve"> do Município de Frutal/MG para o quatriênio 2020-2023</w:t>
      </w:r>
    </w:p>
    <w:bookmarkEnd w:id="3"/>
    <w:p w:rsidR="00DB7815" w:rsidRDefault="00DB7815" w:rsidP="00104596">
      <w:pPr>
        <w:spacing w:after="0"/>
        <w:jc w:val="center"/>
        <w:rPr>
          <w:rFonts w:ascii="Arial" w:hAnsi="Arial" w:cs="Arial"/>
          <w:b/>
        </w:rPr>
      </w:pPr>
    </w:p>
    <w:p w:rsidR="00DB7815" w:rsidRDefault="00DB7815" w:rsidP="00104596">
      <w:pPr>
        <w:spacing w:after="0"/>
        <w:jc w:val="center"/>
        <w:rPr>
          <w:rFonts w:ascii="Arial" w:hAnsi="Arial" w:cs="Arial"/>
          <w:b/>
        </w:rPr>
      </w:pPr>
    </w:p>
    <w:p w:rsidR="00FA10D9" w:rsidRDefault="00FA10D9" w:rsidP="00091149">
      <w:pPr>
        <w:spacing w:after="0"/>
        <w:rPr>
          <w:rFonts w:ascii="Arial" w:hAnsi="Arial" w:cs="Arial"/>
          <w:b/>
        </w:rPr>
      </w:pPr>
    </w:p>
    <w:sectPr w:rsidR="00FA10D9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7A7"/>
    <w:multiLevelType w:val="hybridMultilevel"/>
    <w:tmpl w:val="B6BE0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87AE6"/>
    <w:multiLevelType w:val="hybridMultilevel"/>
    <w:tmpl w:val="49CC9B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F59CF"/>
    <w:multiLevelType w:val="hybridMultilevel"/>
    <w:tmpl w:val="4808DD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F2FDC"/>
    <w:multiLevelType w:val="hybridMultilevel"/>
    <w:tmpl w:val="7644AF4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95"/>
    <w:rsid w:val="00091149"/>
    <w:rsid w:val="00094C09"/>
    <w:rsid w:val="000A7506"/>
    <w:rsid w:val="00104596"/>
    <w:rsid w:val="00115B23"/>
    <w:rsid w:val="001C3CCA"/>
    <w:rsid w:val="00366722"/>
    <w:rsid w:val="00376C0F"/>
    <w:rsid w:val="003F69D2"/>
    <w:rsid w:val="004107F1"/>
    <w:rsid w:val="00507483"/>
    <w:rsid w:val="005269DC"/>
    <w:rsid w:val="00595C75"/>
    <w:rsid w:val="005C677D"/>
    <w:rsid w:val="006132BB"/>
    <w:rsid w:val="00620140"/>
    <w:rsid w:val="00674895"/>
    <w:rsid w:val="006E09D9"/>
    <w:rsid w:val="00792DC6"/>
    <w:rsid w:val="007A1637"/>
    <w:rsid w:val="007B6BF2"/>
    <w:rsid w:val="007E1D42"/>
    <w:rsid w:val="00923B13"/>
    <w:rsid w:val="00937CB1"/>
    <w:rsid w:val="00A05CBE"/>
    <w:rsid w:val="00A263B4"/>
    <w:rsid w:val="00AF03D4"/>
    <w:rsid w:val="00BA3B2F"/>
    <w:rsid w:val="00C7496B"/>
    <w:rsid w:val="00CD3BD9"/>
    <w:rsid w:val="00D31CE1"/>
    <w:rsid w:val="00D87B95"/>
    <w:rsid w:val="00D97CA8"/>
    <w:rsid w:val="00DB7815"/>
    <w:rsid w:val="00DD63C0"/>
    <w:rsid w:val="00DE2607"/>
    <w:rsid w:val="00DE3631"/>
    <w:rsid w:val="00E011D1"/>
    <w:rsid w:val="00E11433"/>
    <w:rsid w:val="00E219C8"/>
    <w:rsid w:val="00E46CB6"/>
    <w:rsid w:val="00E84164"/>
    <w:rsid w:val="00E94958"/>
    <w:rsid w:val="00EF1999"/>
    <w:rsid w:val="00F14C8F"/>
    <w:rsid w:val="00FA10D9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F0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595C75"/>
    <w:pPr>
      <w:suppressAutoHyphens/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95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95C75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95C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95C75"/>
    <w:rPr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595C75"/>
    <w:rPr>
      <w:b/>
      <w:bCs/>
    </w:rPr>
  </w:style>
  <w:style w:type="character" w:styleId="nfaseIntensa">
    <w:name w:val="Intense Emphasis"/>
    <w:basedOn w:val="Fontepargpadro"/>
    <w:uiPriority w:val="21"/>
    <w:qFormat/>
    <w:rsid w:val="00595C75"/>
    <w:rPr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595C75"/>
    <w:rPr>
      <w:i/>
      <w:iCs/>
    </w:rPr>
  </w:style>
  <w:style w:type="character" w:styleId="nfaseSutil">
    <w:name w:val="Subtle Emphasis"/>
    <w:basedOn w:val="Fontepargpadro"/>
    <w:uiPriority w:val="19"/>
    <w:qFormat/>
    <w:rsid w:val="00595C75"/>
    <w:rPr>
      <w:i/>
      <w:iCs/>
      <w:color w:val="404040" w:themeColor="text1" w:themeTint="BF"/>
    </w:rPr>
  </w:style>
  <w:style w:type="paragraph" w:customStyle="1" w:styleId="Default">
    <w:name w:val="Default"/>
    <w:rsid w:val="00595C75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C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A3B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CCA"/>
    <w:pPr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B78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F0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595C75"/>
    <w:pPr>
      <w:suppressAutoHyphens/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95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95C75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95C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95C75"/>
    <w:rPr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595C75"/>
    <w:rPr>
      <w:b/>
      <w:bCs/>
    </w:rPr>
  </w:style>
  <w:style w:type="character" w:styleId="nfaseIntensa">
    <w:name w:val="Intense Emphasis"/>
    <w:basedOn w:val="Fontepargpadro"/>
    <w:uiPriority w:val="21"/>
    <w:qFormat/>
    <w:rsid w:val="00595C75"/>
    <w:rPr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595C75"/>
    <w:rPr>
      <w:i/>
      <w:iCs/>
    </w:rPr>
  </w:style>
  <w:style w:type="character" w:styleId="nfaseSutil">
    <w:name w:val="Subtle Emphasis"/>
    <w:basedOn w:val="Fontepargpadro"/>
    <w:uiPriority w:val="19"/>
    <w:qFormat/>
    <w:rsid w:val="00595C75"/>
    <w:rPr>
      <w:i/>
      <w:iCs/>
      <w:color w:val="404040" w:themeColor="text1" w:themeTint="BF"/>
    </w:rPr>
  </w:style>
  <w:style w:type="paragraph" w:customStyle="1" w:styleId="Default">
    <w:name w:val="Default"/>
    <w:rsid w:val="00595C75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C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A3B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CCA"/>
    <w:pPr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B7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19/Lei/L13824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mdca@planur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Professores</cp:lastModifiedBy>
  <cp:revision>3</cp:revision>
  <cp:lastPrinted>2019-04-17T18:30:00Z</cp:lastPrinted>
  <dcterms:created xsi:type="dcterms:W3CDTF">2019-06-17T14:05:00Z</dcterms:created>
  <dcterms:modified xsi:type="dcterms:W3CDTF">2019-06-17T14:07:00Z</dcterms:modified>
  <dc:language>pt-BR</dc:language>
</cp:coreProperties>
</file>